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bookmarkStart w:id="0" w:name="_GoBack"/>
      <w:bookmarkEnd w:id="0"/>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F50EBA">
        <w:rPr>
          <w:rFonts w:ascii="NeoSansPro-Regular" w:hAnsi="NeoSansPro-Regular" w:cs="NeoSansPro-Regular"/>
          <w:color w:val="404040"/>
          <w:sz w:val="20"/>
          <w:szCs w:val="20"/>
        </w:rPr>
        <w:t>Yanet López</w:t>
      </w:r>
      <w:r w:rsidR="006F6E2B">
        <w:rPr>
          <w:rFonts w:ascii="NeoSansPro-Regular" w:hAnsi="NeoSansPro-Regular" w:cs="NeoSansPro-Regular"/>
          <w:color w:val="404040"/>
          <w:sz w:val="20"/>
          <w:szCs w:val="20"/>
        </w:rPr>
        <w:t xml:space="preserve"> Cázares</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F50EBA">
        <w:rPr>
          <w:rFonts w:ascii="NeoSansPro-Regular" w:hAnsi="NeoSansPro-Regular" w:cs="NeoSansPro-Regular"/>
          <w:color w:val="404040"/>
          <w:sz w:val="20"/>
          <w:szCs w:val="20"/>
        </w:rPr>
        <w:t>Licenciatura</w:t>
      </w:r>
      <w:r>
        <w:rPr>
          <w:rFonts w:ascii="NeoSansPro-Regular" w:hAnsi="NeoSansPro-Regular" w:cs="NeoSansPro-Regular"/>
          <w:color w:val="404040"/>
          <w:sz w:val="20"/>
          <w:szCs w:val="20"/>
        </w:rPr>
        <w:t xml:space="preserve"> en Derecho</w:t>
      </w:r>
    </w:p>
    <w:p w:rsidR="00AB5916" w:rsidRPr="009E7B2B"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9E7B2B" w:rsidRPr="009E7B2B">
        <w:rPr>
          <w:rFonts w:ascii="NeoSansPro-Bold" w:hAnsi="NeoSansPro-Bold" w:cs="NeoSansPro-Bold"/>
          <w:bCs/>
          <w:color w:val="404040"/>
          <w:sz w:val="20"/>
          <w:szCs w:val="20"/>
        </w:rPr>
        <w:t>4822421</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F50EBA">
        <w:rPr>
          <w:rFonts w:ascii="NeoSansPro-Regular" w:hAnsi="NeoSansPro-Regular" w:cs="NeoSansPro-Regular"/>
          <w:color w:val="404040"/>
          <w:sz w:val="20"/>
          <w:szCs w:val="20"/>
        </w:rPr>
        <w:t>01 728 8240203</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F50EBA">
        <w:rPr>
          <w:rFonts w:ascii="NeoSansPro-Regular" w:hAnsi="NeoSansPro-Regular" w:cs="NeoSansPro-Regular"/>
          <w:color w:val="404040"/>
          <w:sz w:val="20"/>
          <w:szCs w:val="20"/>
        </w:rPr>
        <w:t>tuxespmpcazares@hotmail.com</w:t>
      </w:r>
    </w:p>
    <w:p w:rsidR="006F6E2B" w:rsidRDefault="006F6E2B" w:rsidP="000A3435">
      <w:pPr>
        <w:autoSpaceDE w:val="0"/>
        <w:autoSpaceDN w:val="0"/>
        <w:adjustRightInd w:val="0"/>
        <w:spacing w:after="0" w:line="240" w:lineRule="auto"/>
        <w:jc w:val="both"/>
        <w:rPr>
          <w:rFonts w:ascii="NeoSansPro-Regular" w:hAnsi="NeoSansPro-Regular" w:cs="NeoSansPro-Regular"/>
          <w:color w:val="404040"/>
          <w:sz w:val="20"/>
          <w:szCs w:val="20"/>
        </w:rPr>
      </w:pPr>
    </w:p>
    <w:p w:rsidR="00AB5916" w:rsidRDefault="00AB5916" w:rsidP="000A3435">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6F6E2B" w:rsidRDefault="006F6E2B" w:rsidP="000A3435">
      <w:pPr>
        <w:autoSpaceDE w:val="0"/>
        <w:autoSpaceDN w:val="0"/>
        <w:adjustRightInd w:val="0"/>
        <w:spacing w:after="0" w:line="240" w:lineRule="auto"/>
        <w:jc w:val="both"/>
        <w:rPr>
          <w:rFonts w:ascii="NeoSansPro-Bold" w:hAnsi="NeoSansPro-Bold" w:cs="NeoSansPro-Bold"/>
          <w:b/>
          <w:bCs/>
          <w:color w:val="FFFFFF"/>
          <w:sz w:val="24"/>
          <w:szCs w:val="24"/>
        </w:rPr>
      </w:pPr>
    </w:p>
    <w:p w:rsidR="00AB5916" w:rsidRDefault="00AB5916" w:rsidP="000A3435">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AB5916" w:rsidP="000A3435">
      <w:pPr>
        <w:autoSpaceDE w:val="0"/>
        <w:autoSpaceDN w:val="0"/>
        <w:adjustRightInd w:val="0"/>
        <w:spacing w:after="0" w:line="240" w:lineRule="auto"/>
        <w:jc w:val="both"/>
        <w:rPr>
          <w:rFonts w:ascii="NeoSansPro-Bold" w:hAnsi="NeoSansPro-Bold" w:cs="NeoSansPro-Bold"/>
          <w:b/>
          <w:bCs/>
          <w:color w:val="404040"/>
          <w:sz w:val="20"/>
          <w:szCs w:val="20"/>
        </w:rPr>
      </w:pPr>
      <w:r>
        <w:rPr>
          <w:rFonts w:ascii="NeoSansPro-Bold" w:hAnsi="NeoSansPro-Bold" w:cs="NeoSansPro-Bold"/>
          <w:b/>
          <w:bCs/>
          <w:color w:val="404040"/>
          <w:sz w:val="20"/>
          <w:szCs w:val="20"/>
        </w:rPr>
        <w:t>1998</w:t>
      </w:r>
      <w:r w:rsidR="00F50EBA">
        <w:rPr>
          <w:rFonts w:ascii="NeoSansPro-Bold" w:hAnsi="NeoSansPro-Bold" w:cs="NeoSansPro-Bold"/>
          <w:b/>
          <w:bCs/>
          <w:color w:val="404040"/>
          <w:sz w:val="20"/>
          <w:szCs w:val="20"/>
        </w:rPr>
        <w:t>-2003</w:t>
      </w:r>
    </w:p>
    <w:p w:rsidR="00AB5916" w:rsidRDefault="00AB5916" w:rsidP="000A3435">
      <w:pPr>
        <w:autoSpaceDE w:val="0"/>
        <w:autoSpaceDN w:val="0"/>
        <w:adjustRightInd w:val="0"/>
        <w:spacing w:after="0" w:line="240" w:lineRule="auto"/>
        <w:jc w:val="both"/>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Universidad Autónoma de </w:t>
      </w:r>
      <w:r w:rsidR="00F50EBA">
        <w:rPr>
          <w:rFonts w:ascii="NeoSansPro-Regular" w:hAnsi="NeoSansPro-Regular" w:cs="NeoSansPro-Regular"/>
          <w:color w:val="404040"/>
          <w:sz w:val="20"/>
          <w:szCs w:val="20"/>
        </w:rPr>
        <w:t xml:space="preserve">Tamaulipas (UAT) </w:t>
      </w:r>
      <w:r>
        <w:rPr>
          <w:rFonts w:ascii="NeoSansPro-Regular" w:hAnsi="NeoSansPro-Regular" w:cs="NeoSansPro-Regular"/>
          <w:color w:val="404040"/>
          <w:sz w:val="20"/>
          <w:szCs w:val="20"/>
        </w:rPr>
        <w:t>Estudios de Licenciatura en Derecho.</w:t>
      </w:r>
    </w:p>
    <w:p w:rsidR="006F6E2B" w:rsidRDefault="006F6E2B" w:rsidP="000A3435">
      <w:pPr>
        <w:autoSpaceDE w:val="0"/>
        <w:autoSpaceDN w:val="0"/>
        <w:adjustRightInd w:val="0"/>
        <w:spacing w:after="0" w:line="240" w:lineRule="auto"/>
        <w:jc w:val="both"/>
        <w:rPr>
          <w:rFonts w:ascii="NeoSansPro-Regular" w:hAnsi="NeoSansPro-Regular" w:cs="NeoSansPro-Regular"/>
          <w:color w:val="404040"/>
          <w:sz w:val="20"/>
          <w:szCs w:val="20"/>
        </w:rPr>
      </w:pPr>
    </w:p>
    <w:p w:rsidR="006F6E2B" w:rsidRDefault="006F6E2B" w:rsidP="000A3435">
      <w:pPr>
        <w:autoSpaceDE w:val="0"/>
        <w:autoSpaceDN w:val="0"/>
        <w:adjustRightInd w:val="0"/>
        <w:spacing w:after="0" w:line="240" w:lineRule="auto"/>
        <w:jc w:val="both"/>
        <w:rPr>
          <w:rFonts w:ascii="NeoSansPro-Regular" w:hAnsi="NeoSansPro-Regular" w:cs="NeoSansPro-Regular"/>
          <w:color w:val="404040"/>
          <w:sz w:val="20"/>
          <w:szCs w:val="20"/>
        </w:rPr>
      </w:pPr>
    </w:p>
    <w:p w:rsidR="00AB5916" w:rsidRDefault="00AB5916" w:rsidP="000A3435">
      <w:pPr>
        <w:autoSpaceDE w:val="0"/>
        <w:autoSpaceDN w:val="0"/>
        <w:adjustRightInd w:val="0"/>
        <w:spacing w:after="0" w:line="240" w:lineRule="auto"/>
        <w:jc w:val="both"/>
        <w:rPr>
          <w:rFonts w:ascii="NeoSansPro-Bold" w:hAnsi="NeoSansPro-Bold" w:cs="NeoSansPro-Bold"/>
          <w:b/>
          <w:bCs/>
          <w:color w:val="FFFFFF"/>
          <w:sz w:val="24"/>
          <w:szCs w:val="24"/>
        </w:rPr>
      </w:pPr>
    </w:p>
    <w:p w:rsidR="00AB5916" w:rsidRDefault="00AB5916" w:rsidP="000A3435">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0A3435">
      <w:pPr>
        <w:autoSpaceDE w:val="0"/>
        <w:autoSpaceDN w:val="0"/>
        <w:adjustRightInd w:val="0"/>
        <w:spacing w:after="0" w:line="240" w:lineRule="auto"/>
        <w:jc w:val="both"/>
        <w:rPr>
          <w:rFonts w:ascii="NeoSansPro-Bold" w:hAnsi="NeoSansPro-Bold" w:cs="NeoSansPro-Bold"/>
          <w:b/>
          <w:bCs/>
          <w:color w:val="404040"/>
          <w:sz w:val="20"/>
          <w:szCs w:val="20"/>
        </w:rPr>
      </w:pPr>
    </w:p>
    <w:p w:rsidR="00AB5916" w:rsidRDefault="00F50EBA" w:rsidP="000A3435">
      <w:pPr>
        <w:autoSpaceDE w:val="0"/>
        <w:autoSpaceDN w:val="0"/>
        <w:adjustRightInd w:val="0"/>
        <w:spacing w:after="0" w:line="240" w:lineRule="auto"/>
        <w:jc w:val="both"/>
        <w:rPr>
          <w:rFonts w:ascii="NeoSansPro-Bold" w:hAnsi="NeoSansPro-Bold" w:cs="NeoSansPro-Bold"/>
          <w:b/>
          <w:bCs/>
          <w:color w:val="404040"/>
          <w:sz w:val="20"/>
          <w:szCs w:val="20"/>
        </w:rPr>
      </w:pPr>
      <w:r>
        <w:rPr>
          <w:rFonts w:ascii="NeoSansPro-Bold" w:hAnsi="NeoSansPro-Bold" w:cs="NeoSansPro-Bold"/>
          <w:b/>
          <w:bCs/>
          <w:color w:val="404040"/>
          <w:sz w:val="20"/>
          <w:szCs w:val="20"/>
        </w:rPr>
        <w:t>2015</w:t>
      </w:r>
      <w:r w:rsidR="00AB5916">
        <w:rPr>
          <w:rFonts w:ascii="NeoSansPro-Bold" w:hAnsi="NeoSansPro-Bold" w:cs="NeoSansPro-Bold"/>
          <w:b/>
          <w:bCs/>
          <w:color w:val="404040"/>
          <w:sz w:val="20"/>
          <w:szCs w:val="20"/>
        </w:rPr>
        <w:t xml:space="preserve"> a la Fecha</w:t>
      </w:r>
    </w:p>
    <w:p w:rsidR="00AB5916" w:rsidRDefault="00F50EBA" w:rsidP="000A3435">
      <w:pPr>
        <w:autoSpaceDE w:val="0"/>
        <w:autoSpaceDN w:val="0"/>
        <w:adjustRightInd w:val="0"/>
        <w:spacing w:after="0" w:line="240" w:lineRule="auto"/>
        <w:jc w:val="both"/>
        <w:rPr>
          <w:rFonts w:ascii="NeoSansPro-Regular" w:hAnsi="NeoSansPro-Regular" w:cs="NeoSansPro-Regular"/>
          <w:color w:val="404040"/>
          <w:sz w:val="20"/>
          <w:szCs w:val="20"/>
        </w:rPr>
      </w:pPr>
      <w:r>
        <w:rPr>
          <w:rFonts w:ascii="NeoSansPro-Regular" w:hAnsi="NeoSansPro-Regular" w:cs="NeoSansPro-Regular"/>
          <w:color w:val="404040"/>
          <w:sz w:val="20"/>
          <w:szCs w:val="20"/>
        </w:rPr>
        <w:t>Fisca Especializada en la Investigación de Delitos de Violencia contra la Familia, Mujeres, Niñas y Niños y de Trata de Persona</w:t>
      </w:r>
      <w:r w:rsidR="00AB5916">
        <w:rPr>
          <w:rFonts w:ascii="NeoSansPro-Regular" w:hAnsi="NeoSansPro-Regular" w:cs="NeoSansPro-Regular"/>
          <w:color w:val="404040"/>
          <w:sz w:val="20"/>
          <w:szCs w:val="20"/>
        </w:rPr>
        <w:t>.</w:t>
      </w:r>
    </w:p>
    <w:p w:rsidR="006F6E2B" w:rsidRDefault="006F6E2B" w:rsidP="000A3435">
      <w:pPr>
        <w:autoSpaceDE w:val="0"/>
        <w:autoSpaceDN w:val="0"/>
        <w:adjustRightInd w:val="0"/>
        <w:spacing w:after="0" w:line="240" w:lineRule="auto"/>
        <w:jc w:val="both"/>
        <w:rPr>
          <w:rFonts w:ascii="NeoSansPro-Regular" w:hAnsi="NeoSansPro-Regular" w:cs="NeoSansPro-Regular"/>
          <w:color w:val="404040"/>
          <w:sz w:val="20"/>
          <w:szCs w:val="20"/>
        </w:rPr>
      </w:pPr>
    </w:p>
    <w:p w:rsidR="00AB5916" w:rsidRDefault="00F50EBA" w:rsidP="000A3435">
      <w:pPr>
        <w:autoSpaceDE w:val="0"/>
        <w:autoSpaceDN w:val="0"/>
        <w:adjustRightInd w:val="0"/>
        <w:spacing w:after="0" w:line="240" w:lineRule="auto"/>
        <w:jc w:val="both"/>
        <w:rPr>
          <w:rFonts w:ascii="NeoSansPro-Bold" w:hAnsi="NeoSansPro-Bold" w:cs="NeoSansPro-Bold"/>
          <w:b/>
          <w:bCs/>
          <w:color w:val="404040"/>
          <w:sz w:val="20"/>
          <w:szCs w:val="20"/>
        </w:rPr>
      </w:pPr>
      <w:r>
        <w:rPr>
          <w:rFonts w:ascii="NeoSansPro-Bold" w:hAnsi="NeoSansPro-Bold" w:cs="NeoSansPro-Bold"/>
          <w:b/>
          <w:bCs/>
          <w:color w:val="404040"/>
          <w:sz w:val="20"/>
          <w:szCs w:val="20"/>
        </w:rPr>
        <w:t>2010</w:t>
      </w:r>
      <w:r w:rsidR="00AB5916">
        <w:rPr>
          <w:rFonts w:ascii="NeoSansPro-Bold" w:hAnsi="NeoSansPro-Bold" w:cs="NeoSansPro-Bold"/>
          <w:b/>
          <w:bCs/>
          <w:color w:val="404040"/>
          <w:sz w:val="20"/>
          <w:szCs w:val="20"/>
        </w:rPr>
        <w:t xml:space="preserve"> </w:t>
      </w:r>
      <w:r w:rsidR="009E7B2B">
        <w:rPr>
          <w:rFonts w:ascii="NeoSansPro-Bold" w:hAnsi="NeoSansPro-Bold" w:cs="NeoSansPro-Bold"/>
          <w:b/>
          <w:bCs/>
          <w:color w:val="404040"/>
          <w:sz w:val="20"/>
          <w:szCs w:val="20"/>
        </w:rPr>
        <w:t>al 2015</w:t>
      </w:r>
    </w:p>
    <w:p w:rsidR="00AB5916" w:rsidRDefault="00F50EBA" w:rsidP="000A3435">
      <w:pPr>
        <w:autoSpaceDE w:val="0"/>
        <w:autoSpaceDN w:val="0"/>
        <w:adjustRightInd w:val="0"/>
        <w:spacing w:after="0" w:line="240" w:lineRule="auto"/>
        <w:jc w:val="both"/>
        <w:rPr>
          <w:rFonts w:ascii="NeoSansPro-Regular" w:hAnsi="NeoSansPro-Regular" w:cs="NeoSansPro-Regular"/>
          <w:color w:val="404040"/>
          <w:sz w:val="20"/>
          <w:szCs w:val="20"/>
        </w:rPr>
      </w:pPr>
      <w:r>
        <w:rPr>
          <w:rFonts w:ascii="NeoSansPro-Regular" w:hAnsi="NeoSansPro-Regular" w:cs="NeoSansPro-Regular"/>
          <w:color w:val="404040"/>
          <w:sz w:val="20"/>
          <w:szCs w:val="20"/>
        </w:rPr>
        <w:t>Agente del Ministerio Público Investigador</w:t>
      </w:r>
      <w:r w:rsidR="009E7B2B">
        <w:rPr>
          <w:rFonts w:ascii="NeoSansPro-Regular" w:hAnsi="NeoSansPro-Regular" w:cs="NeoSansPro-Regular"/>
          <w:color w:val="404040"/>
          <w:sz w:val="20"/>
          <w:szCs w:val="20"/>
        </w:rPr>
        <w:t>a</w:t>
      </w:r>
      <w:r>
        <w:rPr>
          <w:rFonts w:ascii="NeoSansPro-Regular" w:hAnsi="NeoSansPro-Regular" w:cs="NeoSansPro-Regular"/>
          <w:color w:val="404040"/>
          <w:sz w:val="20"/>
          <w:szCs w:val="20"/>
        </w:rPr>
        <w:t xml:space="preserve"> Especializado en Investigación de Delitos de Violencia contra la </w:t>
      </w:r>
      <w:r w:rsidR="009E7B2B">
        <w:rPr>
          <w:rFonts w:ascii="NeoSansPro-Regular" w:hAnsi="NeoSansPro-Regular" w:cs="NeoSansPro-Regular"/>
          <w:color w:val="404040"/>
          <w:sz w:val="20"/>
          <w:szCs w:val="20"/>
        </w:rPr>
        <w:t>Libertad, la Seguridad Sexual y Contra la Familia</w:t>
      </w:r>
      <w:r w:rsidRPr="00F50EBA">
        <w:rPr>
          <w:rFonts w:ascii="NeoSansPro-Regular" w:hAnsi="NeoSansPro-Regular" w:cs="NeoSansPro-Regular"/>
          <w:color w:val="404040"/>
          <w:sz w:val="20"/>
          <w:szCs w:val="20"/>
        </w:rPr>
        <w:t xml:space="preserve"> </w:t>
      </w:r>
      <w:r w:rsidR="009E7B2B">
        <w:rPr>
          <w:rFonts w:ascii="NeoSansPro-Regular" w:hAnsi="NeoSansPro-Regular" w:cs="NeoSansPro-Regular"/>
          <w:color w:val="404040"/>
          <w:sz w:val="20"/>
          <w:szCs w:val="20"/>
        </w:rPr>
        <w:t>de Tuxpan Veracruz.</w:t>
      </w:r>
    </w:p>
    <w:p w:rsidR="006F6E2B" w:rsidRDefault="006F6E2B" w:rsidP="000A3435">
      <w:pPr>
        <w:autoSpaceDE w:val="0"/>
        <w:autoSpaceDN w:val="0"/>
        <w:adjustRightInd w:val="0"/>
        <w:spacing w:after="0" w:line="240" w:lineRule="auto"/>
        <w:jc w:val="both"/>
        <w:rPr>
          <w:rFonts w:ascii="NeoSansPro-Regular" w:hAnsi="NeoSansPro-Regular" w:cs="NeoSansPro-Regular"/>
          <w:color w:val="404040"/>
          <w:sz w:val="20"/>
          <w:szCs w:val="20"/>
        </w:rPr>
      </w:pPr>
    </w:p>
    <w:p w:rsidR="007F0C3E" w:rsidRPr="007F0C3E" w:rsidRDefault="007F0C3E" w:rsidP="000A3435">
      <w:pPr>
        <w:autoSpaceDE w:val="0"/>
        <w:autoSpaceDN w:val="0"/>
        <w:adjustRightInd w:val="0"/>
        <w:spacing w:after="0" w:line="240" w:lineRule="auto"/>
        <w:jc w:val="both"/>
        <w:rPr>
          <w:rFonts w:ascii="NeoSansPro-Regular" w:hAnsi="NeoSansPro-Regular" w:cs="NeoSansPro-Regular"/>
          <w:b/>
          <w:color w:val="404040"/>
          <w:sz w:val="20"/>
          <w:szCs w:val="20"/>
        </w:rPr>
      </w:pPr>
      <w:r w:rsidRPr="007F0C3E">
        <w:rPr>
          <w:rFonts w:ascii="NeoSansPro-Regular" w:hAnsi="NeoSansPro-Regular" w:cs="NeoSansPro-Regular"/>
          <w:b/>
          <w:color w:val="404040"/>
          <w:sz w:val="20"/>
          <w:szCs w:val="20"/>
        </w:rPr>
        <w:t xml:space="preserve">2003 al 2009 </w:t>
      </w:r>
    </w:p>
    <w:p w:rsidR="007F0C3E" w:rsidRDefault="007F0C3E" w:rsidP="000A3435">
      <w:pPr>
        <w:autoSpaceDE w:val="0"/>
        <w:autoSpaceDN w:val="0"/>
        <w:adjustRightInd w:val="0"/>
        <w:spacing w:after="0" w:line="240" w:lineRule="auto"/>
        <w:jc w:val="both"/>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Oficinista de diversas Agencias del Ministerio Público del Fuero Común de Tampico, Tamaulipas y Cd. Madero Tamaulipas, Oficial Secretario de la Agencia del Ministerio Público Especializado en Delitos Viales de Cd. Madero Tamaulipas. Oficial Secretario de la Agencia del Ministerio Público Especializada en Robo de Vehículos. Titular de la Agencia </w:t>
      </w:r>
      <w:r w:rsidR="00FF411E">
        <w:rPr>
          <w:rFonts w:ascii="NeoSansPro-Regular" w:hAnsi="NeoSansPro-Regular" w:cs="NeoSansPro-Regular"/>
          <w:color w:val="404040"/>
          <w:sz w:val="20"/>
          <w:szCs w:val="20"/>
        </w:rPr>
        <w:t xml:space="preserve">Primera </w:t>
      </w:r>
      <w:r>
        <w:rPr>
          <w:rFonts w:ascii="NeoSansPro-Regular" w:hAnsi="NeoSansPro-Regular" w:cs="NeoSansPro-Regular"/>
          <w:color w:val="404040"/>
          <w:sz w:val="20"/>
          <w:szCs w:val="20"/>
        </w:rPr>
        <w:t>del Ministerio Público de la Ciudad de Tampico Tamaulipas</w:t>
      </w:r>
      <w:r w:rsidR="00FF411E">
        <w:rPr>
          <w:rFonts w:ascii="NeoSansPro-Regular" w:hAnsi="NeoSansPro-Regular" w:cs="NeoSansPro-Regular"/>
          <w:color w:val="404040"/>
          <w:sz w:val="20"/>
          <w:szCs w:val="20"/>
        </w:rPr>
        <w:t>.</w:t>
      </w:r>
      <w:r>
        <w:rPr>
          <w:rFonts w:ascii="NeoSansPro-Regular" w:hAnsi="NeoSansPro-Regular" w:cs="NeoSansPro-Regular"/>
          <w:color w:val="404040"/>
          <w:sz w:val="20"/>
          <w:szCs w:val="20"/>
        </w:rPr>
        <w:t xml:space="preserve">  </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6F6E2B" w:rsidRDefault="006F6E2B"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3B0357" w:rsidP="00AB5916">
      <w:pPr>
        <w:autoSpaceDE w:val="0"/>
        <w:autoSpaceDN w:val="0"/>
        <w:adjustRightInd w:val="0"/>
        <w:spacing w:after="0" w:line="240" w:lineRule="auto"/>
        <w:rPr>
          <w:rFonts w:ascii="NeoSansPro-Bold" w:hAnsi="NeoSansPro-Bold" w:cs="NeoSansPro-Bold"/>
          <w:b/>
          <w:bCs/>
          <w:color w:val="FFFFFF"/>
          <w:sz w:val="24"/>
          <w:szCs w:val="24"/>
        </w:rPr>
      </w:pPr>
      <w:r w:rsidRPr="003B0357">
        <w:rPr>
          <w:rFonts w:ascii="NeoSansPro-Bold" w:hAnsi="NeoSansPro-Bold" w:cs="NeoSansPro-Bold"/>
          <w:b/>
          <w:bCs/>
          <w:noProof/>
          <w:color w:val="FFFFFF"/>
          <w:sz w:val="24"/>
          <w:szCs w:val="24"/>
          <w:lang w:eastAsia="es-MX"/>
        </w:rPr>
        <w:drawing>
          <wp:inline distT="0" distB="0" distL="0" distR="0">
            <wp:extent cx="2005588" cy="259081"/>
            <wp:effectExtent l="19050" t="0" r="0" b="0"/>
            <wp:docPr id="1" name="Imagen 5"/>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 xml:space="preserve">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6B643A" w:rsidRDefault="00AB5916" w:rsidP="00AB5916">
      <w:r>
        <w:rPr>
          <w:rFonts w:ascii="NeoSansPro-Regular" w:hAnsi="NeoSansPro-Regular" w:cs="NeoSansPro-Regular"/>
          <w:color w:val="404040"/>
          <w:sz w:val="20"/>
          <w:szCs w:val="20"/>
        </w:rPr>
        <w:t>Derecho Penal</w:t>
      </w:r>
    </w:p>
    <w:sectPr w:rsidR="006B643A"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E81" w:rsidRDefault="00195E81" w:rsidP="00AB5916">
      <w:pPr>
        <w:spacing w:after="0" w:line="240" w:lineRule="auto"/>
      </w:pPr>
      <w:r>
        <w:separator/>
      </w:r>
    </w:p>
  </w:endnote>
  <w:endnote w:type="continuationSeparator" w:id="1">
    <w:p w:rsidR="00195E81" w:rsidRDefault="00195E81"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E81" w:rsidRDefault="00195E81" w:rsidP="00AB5916">
      <w:pPr>
        <w:spacing w:after="0" w:line="240" w:lineRule="auto"/>
      </w:pPr>
      <w:r>
        <w:separator/>
      </w:r>
    </w:p>
  </w:footnote>
  <w:footnote w:type="continuationSeparator" w:id="1">
    <w:p w:rsidR="00195E81" w:rsidRDefault="00195E81"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B5916"/>
    <w:rsid w:val="00035E4E"/>
    <w:rsid w:val="0005169D"/>
    <w:rsid w:val="00076A27"/>
    <w:rsid w:val="000A3435"/>
    <w:rsid w:val="000D5363"/>
    <w:rsid w:val="000E2580"/>
    <w:rsid w:val="00195E81"/>
    <w:rsid w:val="00196774"/>
    <w:rsid w:val="00304E91"/>
    <w:rsid w:val="003B0357"/>
    <w:rsid w:val="00462C41"/>
    <w:rsid w:val="004A1170"/>
    <w:rsid w:val="004B2D6E"/>
    <w:rsid w:val="004E2B05"/>
    <w:rsid w:val="004E4FFA"/>
    <w:rsid w:val="005502F5"/>
    <w:rsid w:val="005A32B3"/>
    <w:rsid w:val="00600D12"/>
    <w:rsid w:val="006B643A"/>
    <w:rsid w:val="006F6E2B"/>
    <w:rsid w:val="00726727"/>
    <w:rsid w:val="007F0C3E"/>
    <w:rsid w:val="00804C37"/>
    <w:rsid w:val="008B5FDE"/>
    <w:rsid w:val="009E7B2B"/>
    <w:rsid w:val="00A14A8E"/>
    <w:rsid w:val="00A66637"/>
    <w:rsid w:val="00AB5916"/>
    <w:rsid w:val="00CE7F12"/>
    <w:rsid w:val="00D03386"/>
    <w:rsid w:val="00DB2FA1"/>
    <w:rsid w:val="00DE2E01"/>
    <w:rsid w:val="00E71AD8"/>
    <w:rsid w:val="00F50EBA"/>
    <w:rsid w:val="00FA773E"/>
    <w:rsid w:val="00FF41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11</cp:revision>
  <dcterms:created xsi:type="dcterms:W3CDTF">2017-03-04T04:36:00Z</dcterms:created>
  <dcterms:modified xsi:type="dcterms:W3CDTF">2017-06-21T17:04:00Z</dcterms:modified>
</cp:coreProperties>
</file>